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jc w:val="both"/>
        <w:rPr>
          <w:rFonts w:ascii="Arial" w:hAnsi="Arial" w:eastAsia="Arial" w:cs="Arial"/>
          <w:b w:val="false"/>
          <w:position w:val="0"/>
          <w:sz w:val="24"/>
          <w:vertAlign w:val="baseline"/>
        </w:rPr>
      </w:pPr>
      <w:r>
        <w:rPr>
          <w:rFonts w:eastAsia="Arial" w:cs="Arial" w:ascii="Arial" w:hAnsi="Arial"/>
          <w:b w:val="false"/>
          <w:position w:val="0"/>
          <w:sz w:val="24"/>
          <w:vertAlign w:val="baseline"/>
        </w:rPr>
      </w:r>
    </w:p>
    <w:p>
      <w:pPr>
        <w:pStyle w:val="LO-normal"/>
        <w:jc w:val="center"/>
        <w:rPr>
          <w:rFonts w:ascii="Arial" w:hAnsi="Arial" w:eastAsia="Arial" w:cs="Arial"/>
          <w:b/>
          <w:position w:val="0"/>
          <w:sz w:val="32"/>
          <w:szCs w:val="32"/>
          <w:vertAlign w:val="baseline"/>
        </w:rPr>
      </w:pPr>
      <w:r>
        <w:rPr>
          <w:rFonts w:eastAsia="Arial" w:cs="Arial" w:ascii="Arial" w:hAnsi="Arial"/>
          <w:b/>
          <w:position w:val="0"/>
          <w:sz w:val="32"/>
          <w:szCs w:val="32"/>
          <w:vertAlign w:val="baseline"/>
        </w:rPr>
        <w:t>ENCUENTRO NACIONAL DE JÓVENES 202</w:t>
      </w:r>
      <w:r>
        <w:rPr>
          <w:rFonts w:eastAsia="Arial" w:cs="Arial" w:ascii="Arial" w:hAnsi="Arial"/>
          <w:b/>
          <w:position w:val="0"/>
          <w:sz w:val="32"/>
          <w:szCs w:val="32"/>
          <w:vertAlign w:val="baseline"/>
        </w:rPr>
        <w:t>6</w:t>
      </w:r>
    </w:p>
    <w:p>
      <w:pPr>
        <w:pStyle w:val="LO-normal"/>
        <w:jc w:val="center"/>
        <w:rPr>
          <w:rFonts w:ascii="Arial" w:hAnsi="Arial" w:eastAsia="Arial" w:cs="Arial"/>
          <w:b w:val="false"/>
          <w:position w:val="0"/>
          <w:sz w:val="26"/>
          <w:szCs w:val="26"/>
          <w:vertAlign w:val="baseline"/>
        </w:rPr>
      </w:pPr>
      <w:r>
        <w:rPr>
          <w:rFonts w:eastAsia="Arial" w:cs="Arial" w:ascii="Arial" w:hAnsi="Arial"/>
          <w:b/>
          <w:position w:val="0"/>
          <w:sz w:val="26"/>
          <w:szCs w:val="26"/>
          <w:vertAlign w:val="baseline"/>
        </w:rPr>
        <w:t>RENOVACIÓN CARISMÁTICA CATÓLICA EN ESPAÑA</w:t>
      </w:r>
    </w:p>
    <w:p>
      <w:pPr>
        <w:pStyle w:val="LO-normal"/>
        <w:jc w:val="center"/>
        <w:rPr>
          <w:rFonts w:ascii="Arial" w:hAnsi="Arial" w:eastAsia="Arial" w:cs="Arial"/>
          <w:b w:val="false"/>
          <w:position w:val="0"/>
          <w:sz w:val="26"/>
          <w:szCs w:val="26"/>
          <w:vertAlign w:val="baseline"/>
        </w:rPr>
      </w:pPr>
      <w:r>
        <w:rPr>
          <w:rFonts w:eastAsia="Arial" w:cs="Arial" w:ascii="Arial" w:hAnsi="Arial"/>
          <w:b w:val="false"/>
          <w:position w:val="0"/>
          <w:sz w:val="26"/>
          <w:szCs w:val="26"/>
          <w:vertAlign w:val="baseline"/>
        </w:rPr>
      </w:r>
    </w:p>
    <w:p>
      <w:pPr>
        <w:pStyle w:val="LO-normal"/>
        <w:jc w:val="center"/>
        <w:rPr>
          <w:rFonts w:ascii="Arial" w:hAnsi="Arial" w:eastAsia="Arial" w:cs="Arial"/>
          <w:b w:val="false"/>
          <w:position w:val="0"/>
          <w:sz w:val="36"/>
          <w:szCs w:val="36"/>
          <w:vertAlign w:val="baseline"/>
        </w:rPr>
      </w:pPr>
      <w:r>
        <w:rPr>
          <w:rFonts w:eastAsia="Arial" w:cs="Arial" w:ascii="Arial" w:hAnsi="Arial"/>
          <w:b/>
          <w:position w:val="0"/>
          <w:sz w:val="36"/>
          <w:szCs w:val="36"/>
          <w:vertAlign w:val="baseline"/>
        </w:rPr>
        <w:t>AUTORIZACIÓN PATERNA</w:t>
      </w:r>
    </w:p>
    <w:p>
      <w:pPr>
        <w:pStyle w:val="LO-normal"/>
        <w:jc w:val="both"/>
        <w:rPr>
          <w:rFonts w:ascii="Arial" w:hAnsi="Arial" w:eastAsia="Arial" w:cs="Arial"/>
          <w:b w:val="false"/>
          <w:position w:val="0"/>
          <w:sz w:val="24"/>
          <w:vertAlign w:val="baseline"/>
        </w:rPr>
      </w:pPr>
      <w:r>
        <w:rPr>
          <w:rFonts w:eastAsia="Arial" w:cs="Arial" w:ascii="Arial" w:hAnsi="Arial"/>
          <w:b w:val="false"/>
          <w:position w:val="0"/>
          <w:sz w:val="24"/>
          <w:vertAlign w:val="baseline"/>
        </w:rPr>
      </w:r>
    </w:p>
    <w:p>
      <w:pPr>
        <w:pStyle w:val="LO-normal"/>
        <w:jc w:val="both"/>
        <w:rPr>
          <w:rFonts w:ascii="Arial" w:hAnsi="Arial" w:eastAsia="Arial" w:cs="Arial"/>
          <w:b w:val="false"/>
          <w:position w:val="0"/>
          <w:sz w:val="24"/>
          <w:vertAlign w:val="baseline"/>
        </w:rPr>
      </w:pPr>
      <w:r>
        <w:rPr>
          <w:rFonts w:eastAsia="Arial" w:cs="Arial" w:ascii="Arial" w:hAnsi="Arial"/>
          <w:b w:val="false"/>
          <w:position w:val="0"/>
          <w:sz w:val="24"/>
          <w:vertAlign w:val="baseline"/>
        </w:rPr>
      </w:r>
    </w:p>
    <w:p>
      <w:pPr>
        <w:pStyle w:val="LO-normal"/>
        <w:spacing w:lineRule="auto" w:line="48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D. /Dña.___________________________________________________________________, </w:t>
      </w:r>
    </w:p>
    <w:p>
      <w:pPr>
        <w:pStyle w:val="LO-normal"/>
        <w:spacing w:lineRule="auto" w:line="48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con D.N.I. o NIE  nº _____________________, </w:t>
      </w:r>
    </w:p>
    <w:p>
      <w:pPr>
        <w:pStyle w:val="LO-normal"/>
        <w:spacing w:lineRule="auto" w:line="48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con domicilio en_____________________________________________________________</w:t>
      </w:r>
    </w:p>
    <w:p>
      <w:pPr>
        <w:pStyle w:val="LO-normal"/>
        <w:spacing w:lineRule="auto" w:line="48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y número de teléfono _______________________, como padre/madre/representante legal del menor ______________________________________________________, autoriza su participación en el evento indicado más abajo (en adelante, el “Evento”) y, asimismo, manifiesta: 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1. Que es titular de la patria potestad y, por tanto, representante legal del menor antes referido. 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2. Que en calidad de representante legal del menor, presta su consentimiento para la participación de éste en el</w:t>
      </w:r>
      <w:r>
        <w:rPr>
          <w:rFonts w:eastAsia="Arial" w:cs="Arial" w:ascii="Arial" w:hAnsi="Arial"/>
          <w:b/>
          <w:position w:val="0"/>
          <w:sz w:val="22"/>
          <w:szCs w:val="22"/>
          <w:vertAlign w:val="baseline"/>
        </w:rPr>
        <w:t xml:space="preserve">, del </w:t>
      </w:r>
      <w:r>
        <w:rPr>
          <w:rFonts w:eastAsia="Arial" w:cs="Arial" w:ascii="Arial" w:hAnsi="Arial"/>
          <w:b/>
          <w:position w:val="0"/>
          <w:sz w:val="22"/>
          <w:szCs w:val="22"/>
          <w:vertAlign w:val="baseline"/>
        </w:rPr>
        <w:t>4</w:t>
      </w:r>
      <w:r>
        <w:rPr>
          <w:rFonts w:eastAsia="Arial" w:cs="Arial" w:ascii="Arial" w:hAnsi="Arial"/>
          <w:b/>
          <w:sz w:val="22"/>
          <w:szCs w:val="22"/>
        </w:rPr>
        <w:t xml:space="preserve"> </w:t>
      </w:r>
      <w:r>
        <w:rPr>
          <w:rFonts w:eastAsia="Arial" w:cs="Arial" w:ascii="Arial" w:hAnsi="Arial"/>
          <w:b/>
          <w:position w:val="0"/>
          <w:sz w:val="22"/>
          <w:szCs w:val="22"/>
          <w:vertAlign w:val="baseline"/>
        </w:rPr>
        <w:t xml:space="preserve">al </w:t>
      </w:r>
      <w:r>
        <w:rPr>
          <w:rFonts w:eastAsia="Arial" w:cs="Arial" w:ascii="Arial" w:hAnsi="Arial"/>
          <w:b/>
          <w:position w:val="0"/>
          <w:sz w:val="22"/>
          <w:szCs w:val="22"/>
          <w:vertAlign w:val="baseline"/>
        </w:rPr>
        <w:t>8</w:t>
      </w:r>
      <w:r>
        <w:rPr>
          <w:rFonts w:eastAsia="Arial" w:cs="Arial" w:ascii="Arial" w:hAnsi="Arial"/>
          <w:b/>
          <w:position w:val="0"/>
          <w:sz w:val="22"/>
          <w:szCs w:val="22"/>
          <w:vertAlign w:val="baseline"/>
        </w:rPr>
        <w:t xml:space="preserve"> de diciembre de 202</w:t>
      </w:r>
      <w:r>
        <w:rPr>
          <w:rFonts w:eastAsia="Arial" w:cs="Arial" w:ascii="Arial" w:hAnsi="Arial"/>
          <w:b/>
          <w:position w:val="0"/>
          <w:sz w:val="22"/>
          <w:szCs w:val="22"/>
          <w:vertAlign w:val="baseline"/>
        </w:rPr>
        <w:t>6</w:t>
      </w:r>
      <w:r>
        <w:rPr>
          <w:rFonts w:eastAsia="Arial" w:cs="Arial" w:ascii="Arial" w:hAnsi="Arial"/>
          <w:b/>
          <w:position w:val="0"/>
          <w:sz w:val="22"/>
          <w:szCs w:val="22"/>
          <w:vertAlign w:val="baseline"/>
        </w:rPr>
        <w:t xml:space="preserve">, hospedándose en </w:t>
      </w:r>
      <w:r>
        <w:rPr>
          <w:rStyle w:val="Strong"/>
          <w:rFonts w:eastAsia="Times" w:cs="Times" w:ascii="Arial" w:hAnsi="Arial"/>
          <w:position w:val="0"/>
          <w:sz w:val="22"/>
          <w:szCs w:val="22"/>
          <w:vertAlign w:val="baseline"/>
        </w:rPr>
        <w:t>Seminario de Rozas. Carretera 501, km 69.5 (28649), Rozas de Puerto Real, Madrid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cuyo contenido y desarrollo declara conocer plenamente. 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3. Que autoriza a la Renovación Carismática Católica en España (en adelante, RCCE) el uso de los datos del menor siempre en relación con el Evento. 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4. Que autoriza a los responsables del Evento a tomar las medidas que a su juicio sean precisas en caso de urgente enfermedad, accidente y/o intervención quirúrgica, después de haber oído a los facultativos </w:t>
      </w:r>
      <w:r>
        <w:rPr>
          <w:rFonts w:eastAsia="Arial" w:cs="Arial" w:ascii="Arial" w:hAnsi="Arial"/>
          <w:position w:val="0"/>
          <w:sz w:val="22"/>
          <w:szCs w:val="22"/>
          <w:u w:val="single"/>
          <w:vertAlign w:val="baseline"/>
        </w:rPr>
        <w:t>y sólo en el caso de no haber sido posible nuestra localización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en el domicilio indicado en este formulario, renunciando a plantear por nuestra parte reclamación alguna por las posibles consecuencias de tales medidas.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5. Que autoriza a incorporar los datos de carácter personal facilitados en un fichero automatizado cuyo responsable y destinatario es RCCE a los únicos efectos de la adecuada gestión del Evento. 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Los datos de carácter personal facilitados no serán utilizados con fines promocionales, publicitarios o comerciales. En cualquier momento, Usted podrá ejercitar los derechos de acceso, rectificación, oposición y cancelación respecto a sus datos personales y/o a los del menor en Calle Higinio Rodríguez, número 59, 28018 de Madrid. 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6. Que autoriza el uso de la imagen del menor dentro de las actividades y proyectos publicitarios que se lleven a cabo en el Evento. </w:t>
      </w:r>
      <w:r>
        <w:rPr>
          <w:rFonts w:eastAsia="Arial" w:cs="Arial" w:ascii="Arial" w:hAnsi="Arial"/>
          <w:i/>
          <w:position w:val="0"/>
          <w:sz w:val="22"/>
          <w:szCs w:val="22"/>
          <w:vertAlign w:val="baseline"/>
        </w:rPr>
        <w:t>(</w:t>
      </w:r>
      <w:r>
        <w:rPr>
          <w:rFonts w:eastAsia="Arial" w:cs="Arial" w:ascii="Arial" w:hAnsi="Arial"/>
          <w:b/>
          <w:i/>
          <w:position w:val="0"/>
          <w:sz w:val="22"/>
          <w:szCs w:val="22"/>
          <w:vertAlign w:val="baseline"/>
        </w:rPr>
        <w:t>En caso de no autorizar el uso de la imagen del menor</w:t>
      </w:r>
      <w:r>
        <w:rPr>
          <w:rFonts w:eastAsia="Arial" w:cs="Arial" w:ascii="Arial" w:hAnsi="Arial"/>
          <w:i/>
          <w:position w:val="0"/>
          <w:sz w:val="22"/>
          <w:szCs w:val="22"/>
          <w:vertAlign w:val="baseline"/>
        </w:rPr>
        <w:t xml:space="preserve"> con estos fines, debe comunicarlo al correo de contacto de la organización, que en este Evento es el siguiente: inscripciones@rccejovenes.es).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RCCE le informa de que, atendiendo a su estricta política de seguridad y protección del menor, los datos enviados para participar en el Evento serán destruidos una vez utilizados en el Evento. </w:t>
      </w:r>
    </w:p>
    <w:p>
      <w:pPr>
        <w:pStyle w:val="LO-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spacing w:lineRule="auto" w:line="36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LO-normal"/>
        <w:spacing w:lineRule="auto" w:line="36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En ___________, a _____ de ____________ de 202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6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.</w:t>
      </w:r>
    </w:p>
    <w:p>
      <w:pPr>
        <w:pStyle w:val="LO-normal"/>
        <w:spacing w:lineRule="auto" w:line="360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</w:r>
    </w:p>
    <w:p>
      <w:pPr>
        <w:pStyle w:val="LO-normal"/>
        <w:spacing w:lineRule="auto" w:line="360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</w:r>
    </w:p>
    <w:p>
      <w:pPr>
        <w:pStyle w:val="LO-normal"/>
        <w:spacing w:lineRule="auto" w:line="360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________________________________________ </w:t>
      </w:r>
    </w:p>
    <w:p>
      <w:pPr>
        <w:pStyle w:val="LO-normal"/>
        <w:spacing w:lineRule="auto" w:line="360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Fdo.: Padre/Madre/Representante legal</w:t>
      </w:r>
    </w:p>
    <w:sectPr>
      <w:type w:val="nextPage"/>
      <w:pgSz w:w="11906" w:h="16838"/>
      <w:pgMar w:left="1080" w:right="926" w:gutter="0" w:header="0" w:top="568" w:footer="0" w:bottom="36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LO-normal"/>
    <w:qFormat/>
    <w:pPr>
      <w:widowControl/>
      <w:suppressAutoHyphens w:val="true"/>
      <w:bidi w:val="0"/>
      <w:spacing w:lineRule="atLeast" w:line="1" w:before="0" w:after="0"/>
      <w:jc w:val="left"/>
      <w:textAlignment w:val="top"/>
      <w:outlineLvl w:val="0"/>
    </w:pPr>
    <w:rPr>
      <w:rFonts w:ascii="Times New Roman" w:hAnsi="Times New Roman" w:eastAsia="DejaVu Sans" w:cs="DejaVu Sans"/>
      <w:color w:val="auto"/>
      <w:w w:val="100"/>
      <w:kern w:val="0"/>
      <w:position w:val="0"/>
      <w:sz w:val="24"/>
      <w:szCs w:val="24"/>
      <w:effect w:val="none"/>
      <w:vertAlign w:val="baseline"/>
      <w:em w:val="none"/>
      <w:lang w:val="es-ES" w:eastAsia="es-ES" w:bidi="ar-SA"/>
    </w:rPr>
  </w:style>
  <w:style w:type="paragraph" w:styleId="Heading1">
    <w:name w:val="heading 1"/>
    <w:basedOn w:val="LO-normal"/>
    <w:next w:val="LO-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Fuentedeprrafopredeter">
    <w:name w:val="Fuente de párrafo predeter."/>
    <w:qFormat/>
    <w:rPr>
      <w:w w:val="100"/>
      <w:position w:val="0"/>
      <w:sz w:val="24"/>
      <w:effect w:val="none"/>
      <w:vertAlign w:val="baseline"/>
      <w:em w:val="none"/>
    </w:rPr>
  </w:style>
  <w:style w:type="character" w:styleId="Hipervnculo">
    <w:name w:val="Hipervínculo"/>
    <w:qFormat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lang w:val="zxx" w:eastAsia="zxx" w:bidi="zxx"/>
    </w:rPr>
  </w:style>
  <w:style w:type="paragraph" w:styleId="LO-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ejaVu Sans" w:cs="DejaVu Sans"/>
      <w:color w:val="auto"/>
      <w:kern w:val="0"/>
      <w:sz w:val="24"/>
      <w:szCs w:val="24"/>
      <w:lang w:val="es-ES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NormalWeb">
    <w:name w:val="Normal (Web)"/>
    <w:basedOn w:val="LO-normal"/>
    <w:qFormat/>
    <w:pPr>
      <w:suppressAutoHyphens w:val="true"/>
      <w:spacing w:lineRule="atLeast" w:line="1" w:beforeAutospacing="1" w:afterAutospacing="1"/>
      <w:textAlignment w:val="top"/>
      <w:outlineLvl w:val="0"/>
    </w:pPr>
    <w:rPr>
      <w:w w:val="100"/>
      <w:position w:val="0"/>
      <w:sz w:val="24"/>
      <w:szCs w:val="24"/>
      <w:effect w:val="none"/>
      <w:vertAlign w:val="baseline"/>
      <w:em w:val="none"/>
      <w:lang w:val="es-ES" w:eastAsia="es-ES" w:bidi="ar-SA"/>
    </w:rPr>
  </w:style>
  <w:style w:type="paragraph" w:styleId="Textoindependiente">
    <w:name w:val="Texto independiente"/>
    <w:basedOn w:val="LO-normal"/>
    <w:qFormat/>
    <w:pPr>
      <w:suppressAutoHyphens w:val="true"/>
      <w:spacing w:lineRule="atLeast" w:line="1"/>
      <w:jc w:val="both"/>
      <w:textAlignment w:val="top"/>
      <w:outlineLvl w:val="0"/>
    </w:pPr>
    <w:rPr>
      <w:rFonts w:ascii="Arial" w:hAnsi="Arial" w:cs="Arial"/>
      <w:w w:val="100"/>
      <w:position w:val="0"/>
      <w:sz w:val="24"/>
      <w:szCs w:val="24"/>
      <w:effect w:val="none"/>
      <w:vertAlign w:val="baseline"/>
      <w:em w:val="none"/>
      <w:lang w:val="es-ES" w:eastAsia="es-ES" w:bidi="ar-SA"/>
    </w:rPr>
  </w:style>
  <w:style w:type="paragraph" w:styleId="Textosinformato">
    <w:name w:val="Texto sin formato"/>
    <w:basedOn w:val="LO-normal"/>
    <w:qFormat/>
    <w:pPr>
      <w:suppressAutoHyphens w:val="true"/>
      <w:spacing w:lineRule="atLeast" w:line="1" w:before="120" w:after="120"/>
      <w:jc w:val="both"/>
      <w:textAlignment w:val="top"/>
      <w:outlineLvl w:val="0"/>
    </w:pPr>
    <w:rPr>
      <w:rFonts w:ascii="Arial" w:hAnsi="Arial"/>
      <w:w w:val="100"/>
      <w:position w:val="0"/>
      <w:sz w:val="22"/>
      <w:szCs w:val="20"/>
      <w:effect w:val="none"/>
      <w:vertAlign w:val="baseline"/>
      <w:em w:val="none"/>
      <w:lang w:val="es-ES" w:eastAsia="es-ES" w:bidi="ar-SA"/>
    </w:rPr>
  </w:style>
  <w:style w:type="paragraph" w:styleId="Subtitle">
    <w:name w:val="Subtitle"/>
    <w:basedOn w:val="LO-normal"/>
    <w:next w:val="LO-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Sinlista">
    <w:name w:val="Sin lista"/>
    <w:qFormat/>
  </w:style>
  <w:style w:type="table" w:default="1" w:styleId="TableNormal">
    <w:name w:val="Table Normal"/>
  </w:style>
  <w:style w:type="table" w:styleId="Tablanormal">
    <w:name w:val="Tabla normal"/>
    <w:qFormat/>
    <w:pPr>
      <w:spacing w:line="1" w:lineRule="atLeast"/>
      <w:ind w:rightChars="0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MzbklCvI+2TR6wyH0eOaTloclrw==">AMUW2mWTTy79YphyFkvPrum5bBf32HTiipoaHkrFqLSF3w5iLEBhbxJYe+1rDjaLDIAkwyG04zv7m/3pYXwy1PhKQ+zIHkdKHZ+XJJ73oXy/HOC8kjdsJpI=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LibreOffice/26.8.1.1$Linux_X86_64 LibreOffice_project/680$Build-1</Application>
  <AppVersion>15.0000</AppVersion>
  <Pages>1</Pages>
  <Words>390</Words>
  <Characters>2318</Characters>
  <CharactersWithSpaces>2701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2021-06-12T12:59:00Z</dcterms:created>
  <dc:creator>miguel</dc:creator>
  <dc:description/>
  <dc:language>es-ES</dc:language>
  <cp:lastModifiedBy>José Luis Garrido-Labrador</cp:lastModifiedBy>
  <dcterms:modified xsi:type="dcterms:W3CDTF">2026-10-25T00:28:15Z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